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6A" w:rsidRPr="00107293" w:rsidRDefault="00BD6A4F" w:rsidP="00A22483">
      <w:pPr>
        <w:outlineLvl w:val="0"/>
        <w:rPr>
          <w:u w:val="single"/>
        </w:rPr>
      </w:pPr>
      <w:r w:rsidRPr="00107293">
        <w:rPr>
          <w:u w:val="single"/>
        </w:rPr>
        <w:t>VERKSAM</w:t>
      </w:r>
      <w:r w:rsidR="007F3525" w:rsidRPr="00107293">
        <w:rPr>
          <w:u w:val="single"/>
        </w:rPr>
        <w:t xml:space="preserve">HETSREDOGÖRELSE FÖR POS-ARG </w:t>
      </w:r>
      <w:r w:rsidR="001A464F" w:rsidRPr="00107293">
        <w:rPr>
          <w:u w:val="single"/>
        </w:rPr>
        <w:t xml:space="preserve">verksamhetsåret </w:t>
      </w:r>
      <w:r w:rsidR="00FD6F9C" w:rsidRPr="00107293">
        <w:rPr>
          <w:u w:val="single"/>
        </w:rPr>
        <w:t>20</w:t>
      </w:r>
      <w:r w:rsidR="00742A58">
        <w:rPr>
          <w:u w:val="single"/>
        </w:rPr>
        <w:t>13</w:t>
      </w:r>
      <w:r w:rsidR="007F3525" w:rsidRPr="00107293">
        <w:rPr>
          <w:u w:val="single"/>
        </w:rPr>
        <w:t xml:space="preserve"> </w:t>
      </w:r>
    </w:p>
    <w:p w:rsidR="00380DAB" w:rsidRPr="00107293" w:rsidRDefault="00380DAB">
      <w:pPr>
        <w:rPr>
          <w:u w:val="single"/>
        </w:rPr>
      </w:pPr>
    </w:p>
    <w:p w:rsidR="002B4F8E" w:rsidRPr="00107293" w:rsidRDefault="00380DAB" w:rsidP="00A22483">
      <w:pPr>
        <w:outlineLvl w:val="0"/>
      </w:pPr>
      <w:r w:rsidRPr="00107293">
        <w:t xml:space="preserve">Ordförande: </w:t>
      </w:r>
      <w:r w:rsidR="00B60E31" w:rsidRPr="00107293">
        <w:t>Katri Nieminen</w:t>
      </w:r>
    </w:p>
    <w:p w:rsidR="00380DAB" w:rsidRPr="00107293" w:rsidRDefault="002B4F8E" w:rsidP="00A22483">
      <w:pPr>
        <w:outlineLvl w:val="0"/>
      </w:pPr>
      <w:r w:rsidRPr="00107293">
        <w:t>Sekreterare</w:t>
      </w:r>
      <w:r w:rsidR="00804666" w:rsidRPr="00107293">
        <w:t>:</w:t>
      </w:r>
      <w:r w:rsidRPr="00107293">
        <w:t xml:space="preserve"> </w:t>
      </w:r>
      <w:r w:rsidR="00742A58">
        <w:t xml:space="preserve">Maria Engman tom vårmötet och Lena Moegelin fom höstmötet </w:t>
      </w:r>
    </w:p>
    <w:p w:rsidR="00653834" w:rsidRPr="00107293" w:rsidRDefault="00653834">
      <w:pPr>
        <w:rPr>
          <w:u w:val="single"/>
        </w:rPr>
      </w:pPr>
    </w:p>
    <w:p w:rsidR="00260B66" w:rsidRDefault="00653834">
      <w:r w:rsidRPr="00107293">
        <w:t>Arbetsgruppen för psykosoc</w:t>
      </w:r>
      <w:r w:rsidR="00805480" w:rsidRPr="00107293">
        <w:t>ial obstetrik och gynekologi samt</w:t>
      </w:r>
      <w:r w:rsidRPr="00107293">
        <w:t xml:space="preserve"> sexologi (POS-ARG)</w:t>
      </w:r>
      <w:r w:rsidR="00F06743" w:rsidRPr="00107293">
        <w:t xml:space="preserve"> har haft </w:t>
      </w:r>
      <w:r w:rsidR="008313D3" w:rsidRPr="00107293">
        <w:t>och ett</w:t>
      </w:r>
      <w:r w:rsidR="009E06EC" w:rsidRPr="00107293">
        <w:t xml:space="preserve"> vår- och ett</w:t>
      </w:r>
      <w:r w:rsidR="008313D3" w:rsidRPr="00107293">
        <w:t xml:space="preserve"> höstmöte</w:t>
      </w:r>
      <w:r w:rsidR="003B7298">
        <w:t xml:space="preserve"> under</w:t>
      </w:r>
      <w:r w:rsidR="008313D3" w:rsidRPr="00107293">
        <w:t xml:space="preserve"> </w:t>
      </w:r>
      <w:r w:rsidR="00964188" w:rsidRPr="00107293">
        <w:t>20</w:t>
      </w:r>
      <w:r w:rsidR="00742A58">
        <w:t>13</w:t>
      </w:r>
      <w:r w:rsidR="00FD6F9C" w:rsidRPr="00107293">
        <w:t xml:space="preserve">. Gruppen har </w:t>
      </w:r>
      <w:r w:rsidR="00DC3D78" w:rsidRPr="00107293">
        <w:t xml:space="preserve">efter omläggningen av SFOGs hemsida </w:t>
      </w:r>
      <w:r w:rsidR="00F31CF1">
        <w:t>38</w:t>
      </w:r>
      <w:r w:rsidR="001A464F" w:rsidRPr="00107293">
        <w:t xml:space="preserve"> </w:t>
      </w:r>
      <w:r w:rsidR="00480934" w:rsidRPr="00107293">
        <w:t xml:space="preserve">medlemmar, på möten har </w:t>
      </w:r>
      <w:r w:rsidR="00BB1E96" w:rsidRPr="00107293">
        <w:t xml:space="preserve">det </w:t>
      </w:r>
      <w:r w:rsidR="00480934" w:rsidRPr="00107293">
        <w:t xml:space="preserve">deltagit </w:t>
      </w:r>
      <w:r w:rsidR="00742A58">
        <w:t>10-12</w:t>
      </w:r>
      <w:r w:rsidR="00740598" w:rsidRPr="00107293">
        <w:t xml:space="preserve"> medlemmar.</w:t>
      </w:r>
      <w:r w:rsidR="00725616" w:rsidRPr="00107293">
        <w:t xml:space="preserve"> </w:t>
      </w:r>
    </w:p>
    <w:p w:rsidR="0045235C" w:rsidRDefault="0045235C"/>
    <w:p w:rsidR="0045235C" w:rsidRDefault="0045235C" w:rsidP="0045235C">
      <w:pPr>
        <w:pStyle w:val="Liststyck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2578B">
        <w:rPr>
          <w:rFonts w:ascii="Times New Roman" w:hAnsi="Times New Roman"/>
          <w:sz w:val="24"/>
          <w:szCs w:val="24"/>
        </w:rPr>
        <w:t>Speciella delområden som arbetsgruppen bevakar är frågor kring bemötandet, kommunikation, sexologi, våldtäkt, förlossningsrädsla, multikulturella aspekter av kvinnosjukvård, psykisk ohälsa och kvinnosjukvård samt HBT- frågor inom kvinnosjukvården</w:t>
      </w:r>
      <w:r w:rsidR="00B2578B">
        <w:rPr>
          <w:rFonts w:ascii="Times New Roman" w:hAnsi="Times New Roman"/>
          <w:sz w:val="24"/>
          <w:szCs w:val="24"/>
        </w:rPr>
        <w:t xml:space="preserve">. </w:t>
      </w:r>
    </w:p>
    <w:p w:rsidR="0045235C" w:rsidRPr="00107293" w:rsidRDefault="0045235C"/>
    <w:p w:rsidR="00725616" w:rsidRPr="00107293" w:rsidRDefault="00725616"/>
    <w:p w:rsidR="00F00FE2" w:rsidRPr="00F00FE2" w:rsidRDefault="00DC3D78" w:rsidP="00F00FE2">
      <w:r w:rsidRPr="00107293">
        <w:t xml:space="preserve">Vid vårmötet </w:t>
      </w:r>
      <w:proofErr w:type="gramStart"/>
      <w:r w:rsidRPr="00107293">
        <w:t>201</w:t>
      </w:r>
      <w:r w:rsidR="00742A58">
        <w:t>30314</w:t>
      </w:r>
      <w:proofErr w:type="gramEnd"/>
      <w:r w:rsidR="00742A58">
        <w:t xml:space="preserve"> </w:t>
      </w:r>
      <w:r w:rsidR="00B60E31" w:rsidRPr="00107293">
        <w:t xml:space="preserve">föreläste </w:t>
      </w:r>
      <w:r w:rsidR="00742A58" w:rsidRPr="00742A58">
        <w:t>Marie Eriksson</w:t>
      </w:r>
      <w:r w:rsidR="00742A58">
        <w:t xml:space="preserve">, kurator på akutmottagning för våldtagna </w:t>
      </w:r>
      <w:r w:rsidR="00742A58" w:rsidRPr="00F00FE2">
        <w:t>kvinnor om” Våld i nära relationer/Våldsutsatta patienter”</w:t>
      </w:r>
      <w:r w:rsidR="00F00FE2" w:rsidRPr="00F00FE2">
        <w:rPr>
          <w:b/>
          <w:bCs/>
        </w:rPr>
        <w:t xml:space="preserve"> </w:t>
      </w:r>
      <w:r w:rsidR="00F00FE2" w:rsidRPr="00F00FE2">
        <w:rPr>
          <w:bCs/>
        </w:rPr>
        <w:t>om ett projekt</w:t>
      </w:r>
      <w:r w:rsidR="00F00FE2">
        <w:rPr>
          <w:bCs/>
        </w:rPr>
        <w:t xml:space="preserve"> där a</w:t>
      </w:r>
      <w:r w:rsidR="00F00FE2" w:rsidRPr="00F00FE2">
        <w:t>ll personal</w:t>
      </w:r>
      <w:r w:rsidR="00B31AFC">
        <w:t xml:space="preserve"> ( på hela sjukhuset)</w:t>
      </w:r>
      <w:r w:rsidR="00F00FE2" w:rsidRPr="00F00FE2">
        <w:t xml:space="preserve"> ska kunna identifiera våldsutsatta kvinnor</w:t>
      </w:r>
      <w:r w:rsidR="00F00FE2">
        <w:t>. Hon</w:t>
      </w:r>
      <w:r w:rsidR="00F00FE2" w:rsidRPr="00F00FE2">
        <w:rPr>
          <w:bCs/>
        </w:rPr>
        <w:t xml:space="preserve"> </w:t>
      </w:r>
      <w:r w:rsidR="00F00FE2">
        <w:rPr>
          <w:bCs/>
        </w:rPr>
        <w:t xml:space="preserve">berättade bl.a. att </w:t>
      </w:r>
      <w:r w:rsidR="00F00FE2" w:rsidRPr="00F00FE2">
        <w:t xml:space="preserve">2-5 kvinnor årligen </w:t>
      </w:r>
      <w:r w:rsidR="00D33920">
        <w:t xml:space="preserve">dör </w:t>
      </w:r>
      <w:r w:rsidR="00F00FE2" w:rsidRPr="00F00FE2">
        <w:t>i samband med graviditet och förlossning</w:t>
      </w:r>
      <w:r w:rsidR="00F00FE2">
        <w:t xml:space="preserve"> jämfört med att </w:t>
      </w:r>
      <w:r w:rsidR="00F00FE2" w:rsidRPr="00F00FE2">
        <w:t>10 - 30 kvinnor dör årligen av misshandel</w:t>
      </w:r>
      <w:r w:rsidR="00F00FE2">
        <w:t xml:space="preserve">. </w:t>
      </w:r>
      <w:r w:rsidR="00F00FE2" w:rsidRPr="00F00FE2">
        <w:rPr>
          <w:bCs/>
        </w:rPr>
        <w:t>Bland patien</w:t>
      </w:r>
      <w:r w:rsidR="00B2578B">
        <w:rPr>
          <w:bCs/>
        </w:rPr>
        <w:t xml:space="preserve">ter på gynekologisk mottagning </w:t>
      </w:r>
      <w:r w:rsidR="00F00FE2" w:rsidRPr="00F00FE2">
        <w:rPr>
          <w:bCs/>
        </w:rPr>
        <w:t xml:space="preserve">har </w:t>
      </w:r>
      <w:r w:rsidR="00F00FE2" w:rsidRPr="00F00FE2">
        <w:t>19,7 % av svenska kvinnor</w:t>
      </w:r>
      <w:r w:rsidR="00F00FE2">
        <w:t xml:space="preserve"> </w:t>
      </w:r>
      <w:r w:rsidR="00D33920">
        <w:rPr>
          <w:bCs/>
        </w:rPr>
        <w:t>erfarenhet av grovt våld</w:t>
      </w:r>
      <w:r w:rsidR="00F00FE2" w:rsidRPr="00F00FE2">
        <w:rPr>
          <w:bCs/>
        </w:rPr>
        <w:t xml:space="preserve">, av dem </w:t>
      </w:r>
      <w:r w:rsidR="00F00FE2">
        <w:t xml:space="preserve">upplever </w:t>
      </w:r>
      <w:proofErr w:type="gramStart"/>
      <w:r w:rsidR="00F00FE2" w:rsidRPr="00F00FE2">
        <w:t>4%</w:t>
      </w:r>
      <w:proofErr w:type="gramEnd"/>
      <w:r w:rsidR="00F00FE2" w:rsidRPr="00F00FE2">
        <w:t xml:space="preserve"> </w:t>
      </w:r>
      <w:r w:rsidR="00F00FE2">
        <w:t xml:space="preserve">aktuellt pågående </w:t>
      </w:r>
      <w:r w:rsidR="00F00FE2" w:rsidRPr="00F00FE2">
        <w:t xml:space="preserve">våld. </w:t>
      </w:r>
    </w:p>
    <w:p w:rsidR="00F00FE2" w:rsidRDefault="003B7298" w:rsidP="00F00FE2">
      <w:r>
        <w:rPr>
          <w:bCs/>
        </w:rPr>
        <w:t>Studier visar att e</w:t>
      </w:r>
      <w:r w:rsidR="00F00FE2" w:rsidRPr="00F00FE2">
        <w:rPr>
          <w:bCs/>
        </w:rPr>
        <w:t>rfarenhet av våld är vanligare bland kvinnor som lider av</w:t>
      </w:r>
      <w:r w:rsidR="00F00FE2">
        <w:rPr>
          <w:bCs/>
        </w:rPr>
        <w:t xml:space="preserve"> s</w:t>
      </w:r>
      <w:r w:rsidR="00F00FE2">
        <w:t>märttillstånd (</w:t>
      </w:r>
      <w:r w:rsidR="00F00FE2" w:rsidRPr="00F00FE2">
        <w:t xml:space="preserve">inklusive ryggsmärta, buksmärta, gynekologisk smärta, vestibulit </w:t>
      </w:r>
      <w:r>
        <w:t xml:space="preserve">och </w:t>
      </w:r>
      <w:r w:rsidR="00F00FE2">
        <w:t>många b</w:t>
      </w:r>
      <w:r w:rsidR="00F00FE2" w:rsidRPr="00F00FE2">
        <w:t>lir opererade för buksmärta</w:t>
      </w:r>
      <w:r w:rsidR="00F00FE2">
        <w:t>), b</w:t>
      </w:r>
      <w:r w:rsidR="00F00FE2" w:rsidRPr="00F00FE2">
        <w:t>lödningsproblem</w:t>
      </w:r>
      <w:r w:rsidR="00F00FE2">
        <w:t>, legal abort, h</w:t>
      </w:r>
      <w:r w:rsidR="00F00FE2" w:rsidRPr="00F00FE2">
        <w:t>ögt blodtryck</w:t>
      </w:r>
      <w:r w:rsidR="00F00FE2">
        <w:t>, d</w:t>
      </w:r>
      <w:r w:rsidR="00F00FE2" w:rsidRPr="00F00FE2">
        <w:t>epression</w:t>
      </w:r>
      <w:r w:rsidR="00F00FE2">
        <w:t>, a</w:t>
      </w:r>
      <w:r w:rsidR="00F00FE2" w:rsidRPr="00F00FE2">
        <w:t>lkoholism</w:t>
      </w:r>
      <w:r w:rsidR="00F00FE2">
        <w:t xml:space="preserve">. </w:t>
      </w:r>
      <w:r w:rsidR="00F00FE2" w:rsidRPr="00F00FE2">
        <w:t xml:space="preserve">Lotta </w:t>
      </w:r>
      <w:proofErr w:type="spellStart"/>
      <w:r w:rsidR="00F00FE2" w:rsidRPr="00F00FE2">
        <w:t>Samelius</w:t>
      </w:r>
      <w:proofErr w:type="spellEnd"/>
      <w:r w:rsidR="00F00FE2" w:rsidRPr="00F00FE2">
        <w:t>.</w:t>
      </w:r>
      <w:r w:rsidR="00F31CF1">
        <w:t xml:space="preserve"> </w:t>
      </w:r>
      <w:proofErr w:type="gramStart"/>
      <w:r w:rsidR="00F00FE2" w:rsidRPr="00F00FE2">
        <w:t>visade i sin avhandling att även de som säger att de inte lider av tidigare våld har en ökad sjukvårdskonsumtion</w:t>
      </w:r>
      <w:r w:rsidR="00B31AFC">
        <w:t>.</w:t>
      </w:r>
      <w:proofErr w:type="gramEnd"/>
      <w:r w:rsidR="00B31AFC">
        <w:t xml:space="preserve"> </w:t>
      </w:r>
    </w:p>
    <w:p w:rsidR="008D6271" w:rsidRDefault="008D6271" w:rsidP="00F00FE2"/>
    <w:p w:rsidR="008D6271" w:rsidRDefault="008D6271" w:rsidP="008D6271">
      <w:pPr>
        <w:autoSpaceDE w:val="0"/>
      </w:pPr>
      <w:r>
        <w:t>17-19 april anordnades SFOG kursen ”Sexologi för gynekologer” som har gått årligen sedan 90-talet. Det var 24 deltagare, ST-läkare och specialister.</w:t>
      </w:r>
    </w:p>
    <w:p w:rsidR="00B2578B" w:rsidRPr="00F00FE2" w:rsidRDefault="00B2578B" w:rsidP="00F00FE2"/>
    <w:p w:rsidR="005A60BD" w:rsidRDefault="00D33920" w:rsidP="00742A58">
      <w:pPr>
        <w:autoSpaceDE w:val="0"/>
      </w:pPr>
      <w:r>
        <w:t xml:space="preserve">16-17 </w:t>
      </w:r>
      <w:r w:rsidR="00B2578B">
        <w:t xml:space="preserve">maj anordnades ett skrivarseminarium för att </w:t>
      </w:r>
      <w:r w:rsidR="00F612B5">
        <w:t>starta omarbetningen av</w:t>
      </w:r>
      <w:r w:rsidR="00B2578B" w:rsidRPr="00107293">
        <w:t xml:space="preserve"> Sexologirapporten</w:t>
      </w:r>
      <w:r w:rsidR="00F612B5">
        <w:t>. Arbetet har fortsatt under året på spridda orter.</w:t>
      </w:r>
    </w:p>
    <w:p w:rsidR="00D33920" w:rsidRDefault="005A60BD" w:rsidP="00742A58">
      <w:pPr>
        <w:autoSpaceDE w:val="0"/>
      </w:pPr>
      <w:r>
        <w:t>I slutet av maj deltog många av arbetsgruppens medlemmar i ISPOG världskonferensen i Berlin både som konferensdeltagare, men även som föreläsare och ordföranden till olika sessioner.</w:t>
      </w:r>
    </w:p>
    <w:p w:rsidR="00D33920" w:rsidRDefault="00D33920" w:rsidP="00742A58">
      <w:pPr>
        <w:autoSpaceDE w:val="0"/>
      </w:pPr>
    </w:p>
    <w:p w:rsidR="00B60E31" w:rsidRPr="00107293" w:rsidRDefault="00DC3D78" w:rsidP="00C81535">
      <w:pPr>
        <w:pStyle w:val="Rubrik2"/>
        <w:ind w:left="0" w:firstLine="0"/>
        <w:rPr>
          <w:rFonts w:ascii="Times New Roman" w:hAnsi="Times New Roman"/>
          <w:sz w:val="24"/>
          <w:szCs w:val="24"/>
        </w:rPr>
      </w:pPr>
      <w:r w:rsidRPr="00107293">
        <w:rPr>
          <w:rFonts w:ascii="Times New Roman" w:hAnsi="Times New Roman"/>
          <w:sz w:val="24"/>
          <w:szCs w:val="24"/>
        </w:rPr>
        <w:t>D</w:t>
      </w:r>
      <w:r w:rsidR="00EF786F" w:rsidRPr="00107293">
        <w:rPr>
          <w:rFonts w:ascii="Times New Roman" w:hAnsi="Times New Roman"/>
          <w:sz w:val="24"/>
          <w:szCs w:val="24"/>
        </w:rPr>
        <w:t xml:space="preserve">en </w:t>
      </w:r>
      <w:r w:rsidR="00D33920">
        <w:rPr>
          <w:rFonts w:ascii="Times New Roman" w:hAnsi="Times New Roman"/>
          <w:sz w:val="24"/>
          <w:szCs w:val="24"/>
        </w:rPr>
        <w:t>16</w:t>
      </w:r>
      <w:r w:rsidR="00F00FE2" w:rsidRPr="00155B4E">
        <w:rPr>
          <w:rFonts w:ascii="Times New Roman" w:hAnsi="Times New Roman"/>
          <w:sz w:val="24"/>
          <w:szCs w:val="24"/>
        </w:rPr>
        <w:t>-18</w:t>
      </w:r>
      <w:r w:rsidR="003B7298">
        <w:rPr>
          <w:rFonts w:ascii="Times New Roman" w:hAnsi="Times New Roman"/>
          <w:sz w:val="24"/>
          <w:szCs w:val="24"/>
        </w:rPr>
        <w:t xml:space="preserve"> september</w:t>
      </w:r>
      <w:r w:rsidR="00F00FE2">
        <w:rPr>
          <w:sz w:val="28"/>
          <w:szCs w:val="28"/>
        </w:rPr>
        <w:t xml:space="preserve"> </w:t>
      </w:r>
      <w:r w:rsidRPr="00107293">
        <w:rPr>
          <w:rFonts w:ascii="Times New Roman" w:hAnsi="Times New Roman"/>
          <w:sz w:val="24"/>
          <w:szCs w:val="24"/>
        </w:rPr>
        <w:t xml:space="preserve">anordnade POS-ARG kursen </w:t>
      </w:r>
      <w:r w:rsidR="00F00FE2">
        <w:rPr>
          <w:rFonts w:ascii="Times New Roman" w:hAnsi="Times New Roman"/>
          <w:sz w:val="24"/>
          <w:szCs w:val="24"/>
        </w:rPr>
        <w:t xml:space="preserve">”Hjärna- hjärta </w:t>
      </w:r>
      <w:proofErr w:type="gramStart"/>
      <w:r w:rsidR="00F00FE2">
        <w:rPr>
          <w:rFonts w:ascii="Times New Roman" w:hAnsi="Times New Roman"/>
          <w:sz w:val="24"/>
          <w:szCs w:val="24"/>
        </w:rPr>
        <w:t>–kön</w:t>
      </w:r>
      <w:proofErr w:type="gramEnd"/>
      <w:r w:rsidR="00F00FE2">
        <w:rPr>
          <w:rFonts w:ascii="Times New Roman" w:hAnsi="Times New Roman"/>
          <w:sz w:val="24"/>
          <w:szCs w:val="24"/>
        </w:rPr>
        <w:t xml:space="preserve"> kurs i psykosocial gynekol</w:t>
      </w:r>
      <w:r w:rsidR="00155B4E">
        <w:rPr>
          <w:rFonts w:ascii="Times New Roman" w:hAnsi="Times New Roman"/>
          <w:sz w:val="24"/>
          <w:szCs w:val="24"/>
        </w:rPr>
        <w:t>ogi och obstet</w:t>
      </w:r>
      <w:r w:rsidR="00F00FE2">
        <w:rPr>
          <w:rFonts w:ascii="Times New Roman" w:hAnsi="Times New Roman"/>
          <w:sz w:val="24"/>
          <w:szCs w:val="24"/>
        </w:rPr>
        <w:t>rik</w:t>
      </w:r>
      <w:r w:rsidR="00107293">
        <w:rPr>
          <w:rFonts w:ascii="Times New Roman" w:hAnsi="Times New Roman"/>
          <w:sz w:val="24"/>
          <w:szCs w:val="24"/>
        </w:rPr>
        <w:t>”</w:t>
      </w:r>
      <w:r w:rsidR="00026928" w:rsidRPr="00107293">
        <w:rPr>
          <w:rFonts w:ascii="Times New Roman" w:hAnsi="Times New Roman"/>
          <w:sz w:val="24"/>
          <w:szCs w:val="24"/>
        </w:rPr>
        <w:t xml:space="preserve">. Kursen </w:t>
      </w:r>
      <w:r w:rsidR="00155B4E">
        <w:rPr>
          <w:rFonts w:ascii="Times New Roman" w:hAnsi="Times New Roman"/>
          <w:sz w:val="24"/>
          <w:szCs w:val="24"/>
        </w:rPr>
        <w:t xml:space="preserve">riktade sig denna gång till St läkare och </w:t>
      </w:r>
      <w:r w:rsidR="00026928" w:rsidRPr="00107293">
        <w:rPr>
          <w:rFonts w:ascii="Times New Roman" w:hAnsi="Times New Roman"/>
          <w:sz w:val="24"/>
          <w:szCs w:val="24"/>
        </w:rPr>
        <w:t xml:space="preserve">hade </w:t>
      </w:r>
      <w:r w:rsidR="00155B4E">
        <w:rPr>
          <w:rFonts w:ascii="Times New Roman" w:hAnsi="Times New Roman"/>
          <w:sz w:val="24"/>
          <w:szCs w:val="24"/>
        </w:rPr>
        <w:t>30</w:t>
      </w:r>
      <w:r w:rsidR="00026928" w:rsidRPr="00107293">
        <w:rPr>
          <w:rFonts w:ascii="Times New Roman" w:hAnsi="Times New Roman"/>
          <w:sz w:val="24"/>
          <w:szCs w:val="24"/>
        </w:rPr>
        <w:t xml:space="preserve"> deltag</w:t>
      </w:r>
      <w:r w:rsidR="00155B4E">
        <w:rPr>
          <w:rFonts w:ascii="Times New Roman" w:hAnsi="Times New Roman"/>
          <w:sz w:val="24"/>
          <w:szCs w:val="24"/>
        </w:rPr>
        <w:t>are och fick mycket positivt omdöme.</w:t>
      </w:r>
      <w:r w:rsidR="003B7298">
        <w:rPr>
          <w:rFonts w:ascii="Times New Roman" w:hAnsi="Times New Roman"/>
          <w:sz w:val="24"/>
          <w:szCs w:val="24"/>
        </w:rPr>
        <w:t xml:space="preserve"> Kursen syftar på att ge en basal och bred kunskap om de psykosociala samt sexologiska delarna av kvinnosjukvården samt ge deltagarna färdighet att möta kvinnor i olika känsliga lägen. Under kursdagarna varvades katederföreläsningar med gruppövningar för att befästa de nyvunna kunskaperna.</w:t>
      </w:r>
    </w:p>
    <w:p w:rsidR="00C81535" w:rsidRPr="00107293" w:rsidRDefault="00C81535" w:rsidP="005A3E45"/>
    <w:p w:rsidR="001A1447" w:rsidRPr="00107293" w:rsidRDefault="001A1447" w:rsidP="009D11DB">
      <w:pPr>
        <w:jc w:val="both"/>
      </w:pPr>
    </w:p>
    <w:p w:rsidR="00742A58" w:rsidRDefault="00107293" w:rsidP="00155B4E">
      <w:pPr>
        <w:jc w:val="both"/>
        <w:rPr>
          <w:rFonts w:cs="Arial"/>
        </w:rPr>
      </w:pPr>
      <w:r w:rsidRPr="00107293">
        <w:rPr>
          <w:bCs/>
        </w:rPr>
        <w:t xml:space="preserve">Vid höstmötet </w:t>
      </w:r>
      <w:r w:rsidR="0045235C">
        <w:rPr>
          <w:bCs/>
        </w:rPr>
        <w:t xml:space="preserve">131121 </w:t>
      </w:r>
      <w:r w:rsidR="00073B0E">
        <w:rPr>
          <w:rFonts w:cs="Arial"/>
        </w:rPr>
        <w:t>berättade</w:t>
      </w:r>
      <w:r w:rsidR="00742A58">
        <w:rPr>
          <w:rFonts w:cs="Arial"/>
        </w:rPr>
        <w:t xml:space="preserve"> </w:t>
      </w:r>
      <w:r w:rsidR="00073B0E">
        <w:rPr>
          <w:rFonts w:cs="Arial"/>
        </w:rPr>
        <w:t xml:space="preserve">Ulla Björklund </w:t>
      </w:r>
      <w:r w:rsidR="00742A58">
        <w:rPr>
          <w:rFonts w:cs="Arial"/>
        </w:rPr>
        <w:t xml:space="preserve">om </w:t>
      </w:r>
      <w:r w:rsidR="00742A58" w:rsidRPr="00073B0E">
        <w:rPr>
          <w:rFonts w:cs="Arial"/>
        </w:rPr>
        <w:t>”Vårdprogram psykisk sjukdom i samband med graviditet och spädbarnsperiod”</w:t>
      </w:r>
      <w:r w:rsidR="00742A58" w:rsidRPr="00507925">
        <w:rPr>
          <w:rFonts w:cs="Arial"/>
          <w:b/>
        </w:rPr>
        <w:t xml:space="preserve"> </w:t>
      </w:r>
      <w:r w:rsidR="00155B4E">
        <w:rPr>
          <w:rFonts w:cs="Arial"/>
        </w:rPr>
        <w:t>r</w:t>
      </w:r>
      <w:r w:rsidR="00742A58">
        <w:rPr>
          <w:rFonts w:cs="Arial"/>
        </w:rPr>
        <w:t xml:space="preserve">iktlinjer som tagits fram i SLL </w:t>
      </w:r>
      <w:r w:rsidR="00073B0E">
        <w:rPr>
          <w:rFonts w:cs="Arial"/>
        </w:rPr>
        <w:t xml:space="preserve">för </w:t>
      </w:r>
      <w:r w:rsidR="00742A58">
        <w:rPr>
          <w:rFonts w:cs="Arial"/>
        </w:rPr>
        <w:t xml:space="preserve">Samverkan- MVC, Socialtjänst, Förlossning, </w:t>
      </w:r>
      <w:proofErr w:type="spellStart"/>
      <w:r w:rsidR="00742A58">
        <w:rPr>
          <w:rFonts w:cs="Arial"/>
        </w:rPr>
        <w:t>Neo</w:t>
      </w:r>
      <w:proofErr w:type="spellEnd"/>
      <w:r w:rsidR="00742A58">
        <w:rPr>
          <w:rFonts w:cs="Arial"/>
        </w:rPr>
        <w:t>, BVC, BUP, Psykiatri, Vårdcentral.</w:t>
      </w:r>
      <w:r w:rsidR="0045235C">
        <w:rPr>
          <w:rFonts w:cs="Arial"/>
        </w:rPr>
        <w:t xml:space="preserve"> Materialet är gediget, och användbart även för kliniker utanför Stockholmsområdet </w:t>
      </w:r>
      <w:r w:rsidR="00B2578B">
        <w:rPr>
          <w:rFonts w:cs="Arial"/>
        </w:rPr>
        <w:t>(</w:t>
      </w:r>
      <w:r w:rsidR="0045235C">
        <w:rPr>
          <w:rFonts w:cs="Arial"/>
        </w:rPr>
        <w:t>se www.psykiatristod.se )</w:t>
      </w:r>
    </w:p>
    <w:p w:rsidR="00742A58" w:rsidRDefault="00742A58" w:rsidP="00742A58">
      <w:pPr>
        <w:ind w:left="360"/>
        <w:jc w:val="both"/>
        <w:rPr>
          <w:rFonts w:cs="Arial"/>
        </w:rPr>
      </w:pPr>
    </w:p>
    <w:p w:rsidR="00155B4E" w:rsidRDefault="00155B4E" w:rsidP="00107293">
      <w:pPr>
        <w:rPr>
          <w:rFonts w:cs="Arial"/>
        </w:rPr>
      </w:pPr>
    </w:p>
    <w:p w:rsidR="00107293" w:rsidRPr="00107293" w:rsidRDefault="00B2578B" w:rsidP="00107293">
      <w:r>
        <w:t>.</w:t>
      </w:r>
    </w:p>
    <w:p w:rsidR="00DF7787" w:rsidRPr="00107293" w:rsidRDefault="00DF7787"/>
    <w:p w:rsidR="00107293" w:rsidRPr="00107293" w:rsidRDefault="003B7298" w:rsidP="00107293">
      <w:r>
        <w:t>Gruppen</w:t>
      </w:r>
      <w:r w:rsidR="00107293" w:rsidRPr="00107293">
        <w:t xml:space="preserve"> ha</w:t>
      </w:r>
      <w:r>
        <w:t xml:space="preserve">r under </w:t>
      </w:r>
      <w:r w:rsidR="005A60BD">
        <w:t xml:space="preserve">det gångna </w:t>
      </w:r>
      <w:r>
        <w:t xml:space="preserve">året planerat att anordna under 2014 vidareutbildningskurser i </w:t>
      </w:r>
      <w:proofErr w:type="gramStart"/>
      <w:r>
        <w:t xml:space="preserve">sexologi ( </w:t>
      </w:r>
      <w:proofErr w:type="spellStart"/>
      <w:r>
        <w:t>vt</w:t>
      </w:r>
      <w:proofErr w:type="spellEnd"/>
      <w:proofErr w:type="gramEnd"/>
      <w:r>
        <w:t xml:space="preserve"> 14) och förlossningsrädsla ( ht 14).</w:t>
      </w:r>
    </w:p>
    <w:p w:rsidR="00255AEE" w:rsidRPr="00107293" w:rsidRDefault="00255AEE"/>
    <w:p w:rsidR="00DF7787" w:rsidRPr="00107293" w:rsidRDefault="00DF7787"/>
    <w:p w:rsidR="00255AEE" w:rsidRPr="00107293" w:rsidRDefault="00255AEE" w:rsidP="00A22483">
      <w:pPr>
        <w:outlineLvl w:val="0"/>
      </w:pPr>
    </w:p>
    <w:p w:rsidR="00255AEE" w:rsidRPr="00107293" w:rsidRDefault="00255AEE" w:rsidP="00A22483">
      <w:pPr>
        <w:outlineLvl w:val="0"/>
      </w:pPr>
    </w:p>
    <w:p w:rsidR="00F10794" w:rsidRPr="00107293" w:rsidRDefault="002410E7" w:rsidP="00A22483">
      <w:pPr>
        <w:outlineLvl w:val="0"/>
      </w:pPr>
      <w:r w:rsidRPr="00107293">
        <w:t xml:space="preserve">För POS-ARG i </w:t>
      </w:r>
      <w:r w:rsidR="00BB1E96" w:rsidRPr="00107293">
        <w:t xml:space="preserve">juni </w:t>
      </w:r>
      <w:r w:rsidRPr="00107293">
        <w:t>2</w:t>
      </w:r>
      <w:r w:rsidR="007F3525" w:rsidRPr="00107293">
        <w:t>0</w:t>
      </w:r>
      <w:r w:rsidR="00E7710E" w:rsidRPr="00107293">
        <w:t>1</w:t>
      </w:r>
      <w:r w:rsidR="0045235C">
        <w:t>4</w:t>
      </w:r>
    </w:p>
    <w:p w:rsidR="00F10794" w:rsidRPr="00107293" w:rsidRDefault="00F10794"/>
    <w:p w:rsidR="00BD6A4F" w:rsidRPr="00107293" w:rsidRDefault="00E7710E" w:rsidP="00E7710E">
      <w:pPr>
        <w:outlineLvl w:val="0"/>
        <w:rPr>
          <w:u w:val="single"/>
        </w:rPr>
      </w:pPr>
      <w:r w:rsidRPr="00107293">
        <w:t>Katri Nieminen</w:t>
      </w:r>
      <w:r w:rsidR="009D0536" w:rsidRPr="00107293">
        <w:t xml:space="preserve"> </w:t>
      </w:r>
      <w:r w:rsidR="00F10794" w:rsidRPr="00107293">
        <w:t>ordförande och</w:t>
      </w:r>
      <w:r w:rsidR="0045235C">
        <w:t xml:space="preserve"> Lena Moegelin</w:t>
      </w:r>
      <w:r w:rsidRPr="00107293">
        <w:t xml:space="preserve"> </w:t>
      </w:r>
      <w:r w:rsidR="00F10794" w:rsidRPr="00107293">
        <w:t>sekreterare.</w:t>
      </w:r>
      <w:r w:rsidR="00107DA8" w:rsidRPr="00107293">
        <w:t xml:space="preserve"> </w:t>
      </w:r>
    </w:p>
    <w:p w:rsidR="00BD6A4F" w:rsidRPr="00107293" w:rsidRDefault="00BD6A4F"/>
    <w:sectPr w:rsidR="00BD6A4F" w:rsidRPr="00107293" w:rsidSect="0047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Monotype Sort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A4ECAE"/>
    <w:lvl w:ilvl="0">
      <w:numFmt w:val="bullet"/>
      <w:lvlText w:val="*"/>
      <w:lvlJc w:val="left"/>
    </w:lvl>
  </w:abstractNum>
  <w:abstractNum w:abstractNumId="1">
    <w:nsid w:val="17955710"/>
    <w:multiLevelType w:val="multilevel"/>
    <w:tmpl w:val="DE2CEC80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1C12FB"/>
    <w:multiLevelType w:val="hybridMultilevel"/>
    <w:tmpl w:val="7D72FB1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EDF06CC"/>
    <w:multiLevelType w:val="hybridMultilevel"/>
    <w:tmpl w:val="D568B50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452370"/>
    <w:multiLevelType w:val="hybridMultilevel"/>
    <w:tmpl w:val="7C043F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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B83D61"/>
    <w:rsid w:val="0001157D"/>
    <w:rsid w:val="000117BA"/>
    <w:rsid w:val="00024B3E"/>
    <w:rsid w:val="00026928"/>
    <w:rsid w:val="00026BD5"/>
    <w:rsid w:val="00073B0E"/>
    <w:rsid w:val="00093C17"/>
    <w:rsid w:val="000B11E8"/>
    <w:rsid w:val="000B6975"/>
    <w:rsid w:val="000E1293"/>
    <w:rsid w:val="00107293"/>
    <w:rsid w:val="0010764D"/>
    <w:rsid w:val="00107DA8"/>
    <w:rsid w:val="001231B5"/>
    <w:rsid w:val="00155B4E"/>
    <w:rsid w:val="001A1447"/>
    <w:rsid w:val="001A464F"/>
    <w:rsid w:val="001C1241"/>
    <w:rsid w:val="00213092"/>
    <w:rsid w:val="002410E7"/>
    <w:rsid w:val="00242635"/>
    <w:rsid w:val="00255481"/>
    <w:rsid w:val="00255AEE"/>
    <w:rsid w:val="002574C2"/>
    <w:rsid w:val="00260B66"/>
    <w:rsid w:val="00295483"/>
    <w:rsid w:val="002A2DFD"/>
    <w:rsid w:val="002B0423"/>
    <w:rsid w:val="002B4F8E"/>
    <w:rsid w:val="002C7472"/>
    <w:rsid w:val="002E478A"/>
    <w:rsid w:val="002F7D36"/>
    <w:rsid w:val="00332988"/>
    <w:rsid w:val="00380DAB"/>
    <w:rsid w:val="003B21B2"/>
    <w:rsid w:val="003B7298"/>
    <w:rsid w:val="003E0E12"/>
    <w:rsid w:val="003E5C6D"/>
    <w:rsid w:val="003F5EAB"/>
    <w:rsid w:val="00413ABC"/>
    <w:rsid w:val="00421231"/>
    <w:rsid w:val="00435F40"/>
    <w:rsid w:val="0045235C"/>
    <w:rsid w:val="00470B0A"/>
    <w:rsid w:val="00470D96"/>
    <w:rsid w:val="00472CD4"/>
    <w:rsid w:val="0047622B"/>
    <w:rsid w:val="00480934"/>
    <w:rsid w:val="00482986"/>
    <w:rsid w:val="004A729E"/>
    <w:rsid w:val="004E0E82"/>
    <w:rsid w:val="004E4A43"/>
    <w:rsid w:val="00506A99"/>
    <w:rsid w:val="00515A91"/>
    <w:rsid w:val="00523019"/>
    <w:rsid w:val="00523F9E"/>
    <w:rsid w:val="005331E2"/>
    <w:rsid w:val="00544BF6"/>
    <w:rsid w:val="00556825"/>
    <w:rsid w:val="005767EA"/>
    <w:rsid w:val="005800ED"/>
    <w:rsid w:val="005A3E45"/>
    <w:rsid w:val="005A60BD"/>
    <w:rsid w:val="005C1DCC"/>
    <w:rsid w:val="005C6E08"/>
    <w:rsid w:val="005C702B"/>
    <w:rsid w:val="005E4CE7"/>
    <w:rsid w:val="005E4E87"/>
    <w:rsid w:val="005E7ADE"/>
    <w:rsid w:val="005F2E23"/>
    <w:rsid w:val="00613AEC"/>
    <w:rsid w:val="00614474"/>
    <w:rsid w:val="006328FD"/>
    <w:rsid w:val="0064604E"/>
    <w:rsid w:val="00653834"/>
    <w:rsid w:val="00663C97"/>
    <w:rsid w:val="00663DC3"/>
    <w:rsid w:val="0068662B"/>
    <w:rsid w:val="006C6840"/>
    <w:rsid w:val="006F0CD5"/>
    <w:rsid w:val="00701C54"/>
    <w:rsid w:val="00725616"/>
    <w:rsid w:val="00740598"/>
    <w:rsid w:val="00742A58"/>
    <w:rsid w:val="007530E4"/>
    <w:rsid w:val="007A1D5C"/>
    <w:rsid w:val="007A589C"/>
    <w:rsid w:val="007B73AF"/>
    <w:rsid w:val="007C0EB3"/>
    <w:rsid w:val="007C3BB6"/>
    <w:rsid w:val="007C3F86"/>
    <w:rsid w:val="007D70A0"/>
    <w:rsid w:val="007E0AE9"/>
    <w:rsid w:val="007F3525"/>
    <w:rsid w:val="00804666"/>
    <w:rsid w:val="00805480"/>
    <w:rsid w:val="008313D3"/>
    <w:rsid w:val="00857988"/>
    <w:rsid w:val="008624EC"/>
    <w:rsid w:val="00875912"/>
    <w:rsid w:val="00877D4F"/>
    <w:rsid w:val="008C0E78"/>
    <w:rsid w:val="008C5ED3"/>
    <w:rsid w:val="008D6271"/>
    <w:rsid w:val="008E2ADC"/>
    <w:rsid w:val="00914EC9"/>
    <w:rsid w:val="00942189"/>
    <w:rsid w:val="00964188"/>
    <w:rsid w:val="009C0512"/>
    <w:rsid w:val="009D0536"/>
    <w:rsid w:val="009D11DB"/>
    <w:rsid w:val="009E06EC"/>
    <w:rsid w:val="00A020AD"/>
    <w:rsid w:val="00A139B2"/>
    <w:rsid w:val="00A15994"/>
    <w:rsid w:val="00A22483"/>
    <w:rsid w:val="00A40826"/>
    <w:rsid w:val="00A409FD"/>
    <w:rsid w:val="00A5023B"/>
    <w:rsid w:val="00A62E99"/>
    <w:rsid w:val="00A90E4D"/>
    <w:rsid w:val="00AD7A21"/>
    <w:rsid w:val="00B02068"/>
    <w:rsid w:val="00B233EE"/>
    <w:rsid w:val="00B2578B"/>
    <w:rsid w:val="00B31AFC"/>
    <w:rsid w:val="00B32191"/>
    <w:rsid w:val="00B36D92"/>
    <w:rsid w:val="00B60E31"/>
    <w:rsid w:val="00B66BB3"/>
    <w:rsid w:val="00B83D61"/>
    <w:rsid w:val="00B841D7"/>
    <w:rsid w:val="00BB1E96"/>
    <w:rsid w:val="00BD37A1"/>
    <w:rsid w:val="00BD6A4F"/>
    <w:rsid w:val="00C52BA1"/>
    <w:rsid w:val="00C63203"/>
    <w:rsid w:val="00C81535"/>
    <w:rsid w:val="00C943DE"/>
    <w:rsid w:val="00CB3F07"/>
    <w:rsid w:val="00D33920"/>
    <w:rsid w:val="00D43F62"/>
    <w:rsid w:val="00D92719"/>
    <w:rsid w:val="00DB5844"/>
    <w:rsid w:val="00DC34E9"/>
    <w:rsid w:val="00DC3D78"/>
    <w:rsid w:val="00DC4FD5"/>
    <w:rsid w:val="00DC64C6"/>
    <w:rsid w:val="00DF59B3"/>
    <w:rsid w:val="00DF7787"/>
    <w:rsid w:val="00E10C14"/>
    <w:rsid w:val="00E20F9C"/>
    <w:rsid w:val="00E2211B"/>
    <w:rsid w:val="00E34F3A"/>
    <w:rsid w:val="00E43C4F"/>
    <w:rsid w:val="00E461CB"/>
    <w:rsid w:val="00E5386A"/>
    <w:rsid w:val="00E61DFE"/>
    <w:rsid w:val="00E643C4"/>
    <w:rsid w:val="00E700C9"/>
    <w:rsid w:val="00E7710E"/>
    <w:rsid w:val="00E84CD4"/>
    <w:rsid w:val="00EA1029"/>
    <w:rsid w:val="00EF786F"/>
    <w:rsid w:val="00F00FE2"/>
    <w:rsid w:val="00F02889"/>
    <w:rsid w:val="00F05FCD"/>
    <w:rsid w:val="00F06743"/>
    <w:rsid w:val="00F10794"/>
    <w:rsid w:val="00F31CF1"/>
    <w:rsid w:val="00F612B5"/>
    <w:rsid w:val="00F83E9F"/>
    <w:rsid w:val="00F9004F"/>
    <w:rsid w:val="00F93199"/>
    <w:rsid w:val="00FB5259"/>
    <w:rsid w:val="00FD6F9C"/>
    <w:rsid w:val="00FE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D4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B60E31"/>
    <w:pPr>
      <w:widowControl w:val="0"/>
      <w:autoSpaceDE w:val="0"/>
      <w:autoSpaceDN w:val="0"/>
      <w:adjustRightInd w:val="0"/>
      <w:ind w:left="705" w:hanging="705"/>
      <w:outlineLvl w:val="0"/>
    </w:pPr>
    <w:rPr>
      <w:rFonts w:ascii="Calibri" w:eastAsia="Calibri" w:hAnsi="Calibri"/>
      <w:sz w:val="64"/>
      <w:szCs w:val="64"/>
    </w:rPr>
  </w:style>
  <w:style w:type="paragraph" w:styleId="Rubrik2">
    <w:name w:val="heading 2"/>
    <w:basedOn w:val="Normal"/>
    <w:next w:val="Normal"/>
    <w:link w:val="Rubrik2Char"/>
    <w:qFormat/>
    <w:rsid w:val="00B60E31"/>
    <w:pPr>
      <w:widowControl w:val="0"/>
      <w:autoSpaceDE w:val="0"/>
      <w:autoSpaceDN w:val="0"/>
      <w:adjustRightInd w:val="0"/>
      <w:ind w:left="1400" w:hanging="693"/>
      <w:outlineLvl w:val="1"/>
    </w:pPr>
    <w:rPr>
      <w:rFonts w:ascii="Calibri" w:eastAsia="Calibri" w:hAnsi="Calibri"/>
      <w:sz w:val="56"/>
      <w:szCs w:val="5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A2248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7F35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sreferens">
    <w:name w:val="annotation reference"/>
    <w:semiHidden/>
    <w:rsid w:val="00613AEC"/>
    <w:rPr>
      <w:sz w:val="16"/>
      <w:szCs w:val="16"/>
    </w:rPr>
  </w:style>
  <w:style w:type="paragraph" w:styleId="Kommentarer">
    <w:name w:val="annotation text"/>
    <w:basedOn w:val="Normal"/>
    <w:semiHidden/>
    <w:rsid w:val="00613AEC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613AEC"/>
    <w:rPr>
      <w:b/>
      <w:bCs/>
    </w:rPr>
  </w:style>
  <w:style w:type="paragraph" w:styleId="Ballongtext">
    <w:name w:val="Balloon Text"/>
    <w:basedOn w:val="Normal"/>
    <w:semiHidden/>
    <w:rsid w:val="00613AEC"/>
    <w:rPr>
      <w:rFonts w:ascii="Tahoma" w:hAnsi="Tahoma" w:cs="Tahoma"/>
      <w:sz w:val="16"/>
      <w:szCs w:val="16"/>
    </w:rPr>
  </w:style>
  <w:style w:type="paragraph" w:customStyle="1" w:styleId="Liststycke1">
    <w:name w:val="Liststycke1"/>
    <w:basedOn w:val="Normal"/>
    <w:rsid w:val="00E771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nk">
    <w:name w:val="Hyperlink"/>
    <w:rsid w:val="00B60E31"/>
    <w:rPr>
      <w:rFonts w:cs="Times New Roman"/>
      <w:color w:val="0000FF"/>
      <w:u w:val="single"/>
    </w:rPr>
  </w:style>
  <w:style w:type="character" w:customStyle="1" w:styleId="Rubrik1Char">
    <w:name w:val="Rubrik 1 Char"/>
    <w:link w:val="Rubrik1"/>
    <w:locked/>
    <w:rsid w:val="00B60E31"/>
    <w:rPr>
      <w:rFonts w:ascii="Calibri" w:eastAsia="Calibri" w:hAnsi="Calibri"/>
      <w:sz w:val="64"/>
      <w:szCs w:val="64"/>
      <w:lang w:val="sv-SE" w:eastAsia="sv-SE" w:bidi="ar-SA"/>
    </w:rPr>
  </w:style>
  <w:style w:type="character" w:customStyle="1" w:styleId="Rubrik2Char">
    <w:name w:val="Rubrik 2 Char"/>
    <w:link w:val="Rubrik2"/>
    <w:locked/>
    <w:rsid w:val="00B60E31"/>
    <w:rPr>
      <w:rFonts w:ascii="Calibri" w:eastAsia="Calibri" w:hAnsi="Calibri"/>
      <w:sz w:val="56"/>
      <w:szCs w:val="56"/>
      <w:lang w:val="sv-SE" w:eastAsia="sv-SE" w:bidi="ar-SA"/>
    </w:rPr>
  </w:style>
  <w:style w:type="paragraph" w:styleId="Liststycke">
    <w:name w:val="List Paragraph"/>
    <w:basedOn w:val="Normal"/>
    <w:uiPriority w:val="34"/>
    <w:qFormat/>
    <w:rsid w:val="0045235C"/>
    <w:pPr>
      <w:spacing w:after="200" w:line="276" w:lineRule="auto"/>
      <w:ind w:left="1304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VERKSAMHETSREDOGÖRELSE FÖR POS-ARG SEPT</vt:lpstr>
    </vt:vector>
  </TitlesOfParts>
  <Company>Linköpings universitet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VERKSAMHETSREDOGÖRELSE FÖR POS-ARG SEPT</dc:title>
  <dc:subject/>
  <dc:creator>Inga-Bodil Melinder</dc:creator>
  <cp:keywords/>
  <cp:lastModifiedBy>22dt</cp:lastModifiedBy>
  <cp:revision>2</cp:revision>
  <cp:lastPrinted>2009-07-27T09:02:00Z</cp:lastPrinted>
  <dcterms:created xsi:type="dcterms:W3CDTF">2014-10-01T12:01:00Z</dcterms:created>
  <dcterms:modified xsi:type="dcterms:W3CDTF">2014-10-01T12:01:00Z</dcterms:modified>
</cp:coreProperties>
</file>